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B85" w:rsidRPr="00D22909" w:rsidRDefault="00F70875" w:rsidP="00D22909">
      <w:pPr>
        <w:spacing w:after="0" w:line="240" w:lineRule="auto"/>
        <w:jc w:val="center"/>
        <w:rPr>
          <w:rFonts w:ascii="Times New Roman" w:hAnsi="Times New Roman" w:cs="Times New Roman"/>
          <w:b/>
          <w:sz w:val="28"/>
          <w:szCs w:val="28"/>
        </w:rPr>
      </w:pPr>
      <w:bookmarkStart w:id="0" w:name="_GoBack"/>
      <w:bookmarkEnd w:id="0"/>
      <w:r w:rsidRPr="00D22909">
        <w:rPr>
          <w:rFonts w:ascii="Times New Roman" w:hAnsi="Times New Roman" w:cs="Times New Roman"/>
          <w:b/>
          <w:sz w:val="28"/>
          <w:szCs w:val="28"/>
        </w:rPr>
        <w:t>Алгоритм проведения конкурса и зачисления абитуриентов</w:t>
      </w:r>
    </w:p>
    <w:p w:rsidR="00F70875" w:rsidRPr="00D22909" w:rsidRDefault="00F70875" w:rsidP="00D22909">
      <w:pPr>
        <w:spacing w:after="0" w:line="240" w:lineRule="auto"/>
        <w:jc w:val="both"/>
        <w:rPr>
          <w:rFonts w:ascii="Times New Roman" w:hAnsi="Times New Roman" w:cs="Times New Roman"/>
          <w:sz w:val="28"/>
          <w:szCs w:val="28"/>
        </w:rPr>
      </w:pPr>
      <w:r w:rsidRPr="00D22909">
        <w:rPr>
          <w:rFonts w:ascii="Times New Roman" w:hAnsi="Times New Roman" w:cs="Times New Roman"/>
          <w:sz w:val="28"/>
          <w:szCs w:val="28"/>
        </w:rPr>
        <w:tab/>
        <w:t>Порядок проведения конкурса и зачисления в учреждения среднего специального образования регулируется Правилами приёма лиц для получения среднего специального образования, утверждёнными Указом През</w:t>
      </w:r>
      <w:r w:rsidR="00F33A25" w:rsidRPr="00D22909">
        <w:rPr>
          <w:rFonts w:ascii="Times New Roman" w:hAnsi="Times New Roman" w:cs="Times New Roman"/>
          <w:sz w:val="28"/>
          <w:szCs w:val="28"/>
        </w:rPr>
        <w:t xml:space="preserve">идента Республики Беларусь от 27.01.2022 №23 </w:t>
      </w:r>
      <w:r w:rsidRPr="00D22909">
        <w:rPr>
          <w:rFonts w:ascii="Times New Roman" w:hAnsi="Times New Roman" w:cs="Times New Roman"/>
          <w:sz w:val="28"/>
          <w:szCs w:val="28"/>
        </w:rPr>
        <w:t>/далее – Правила приёма/, нормативными правовыми актами Совета Министров Республики Беларусь, Министерства образования Республики Беларусь.</w:t>
      </w:r>
    </w:p>
    <w:p w:rsidR="00F33A25" w:rsidRPr="00D22909" w:rsidRDefault="00F33A25" w:rsidP="00D22909">
      <w:pPr>
        <w:spacing w:after="0" w:line="240" w:lineRule="auto"/>
        <w:ind w:firstLine="709"/>
        <w:jc w:val="both"/>
        <w:rPr>
          <w:rFonts w:ascii="Times New Roman" w:hAnsi="Times New Roman" w:cs="Times New Roman"/>
          <w:b/>
          <w:sz w:val="28"/>
          <w:szCs w:val="28"/>
        </w:rPr>
      </w:pPr>
      <w:r w:rsidRPr="00D22909">
        <w:rPr>
          <w:rFonts w:ascii="Times New Roman" w:hAnsi="Times New Roman" w:cs="Times New Roman"/>
          <w:b/>
          <w:sz w:val="28"/>
          <w:szCs w:val="28"/>
        </w:rPr>
        <w:t>Право участвовать в конкурсе на получение среднего специального образования имеют:</w:t>
      </w:r>
    </w:p>
    <w:p w:rsidR="001343AA" w:rsidRPr="00D22909" w:rsidRDefault="001343AA" w:rsidP="00D22909">
      <w:pPr>
        <w:spacing w:after="0" w:line="240" w:lineRule="auto"/>
        <w:ind w:firstLine="709"/>
        <w:jc w:val="both"/>
        <w:rPr>
          <w:rFonts w:ascii="Times New Roman" w:hAnsi="Times New Roman" w:cs="Times New Roman"/>
          <w:b/>
          <w:sz w:val="28"/>
          <w:szCs w:val="28"/>
        </w:rPr>
      </w:pPr>
      <w:r w:rsidRPr="00D22909">
        <w:rPr>
          <w:rFonts w:ascii="Times New Roman" w:hAnsi="Times New Roman" w:cs="Times New Roman"/>
          <w:b/>
          <w:sz w:val="28"/>
          <w:szCs w:val="28"/>
        </w:rPr>
        <w:t xml:space="preserve">- </w:t>
      </w:r>
      <w:r w:rsidRPr="00D22909">
        <w:rPr>
          <w:rFonts w:ascii="Times New Roman" w:hAnsi="Times New Roman" w:cs="Times New Roman"/>
          <w:sz w:val="28"/>
          <w:szCs w:val="28"/>
        </w:rPr>
        <w:t>граждане Республики Беларусь, иностранные граждане и лица без гражданства, постоянно проживающие в Республике Беларусь;</w:t>
      </w:r>
    </w:p>
    <w:p w:rsidR="00F33A25" w:rsidRPr="00D22909" w:rsidRDefault="00F33A25" w:rsidP="00D22909">
      <w:pPr>
        <w:spacing w:after="0" w:line="240" w:lineRule="auto"/>
        <w:ind w:firstLine="709"/>
        <w:jc w:val="both"/>
        <w:rPr>
          <w:rFonts w:ascii="Times New Roman" w:hAnsi="Times New Roman" w:cs="Times New Roman"/>
          <w:sz w:val="28"/>
          <w:szCs w:val="28"/>
        </w:rPr>
      </w:pPr>
      <w:r w:rsidRPr="00D22909">
        <w:rPr>
          <w:rFonts w:ascii="Times New Roman" w:hAnsi="Times New Roman" w:cs="Times New Roman"/>
          <w:sz w:val="28"/>
          <w:szCs w:val="28"/>
        </w:rPr>
        <w:t>-  в очной (дневной) форме получения образования могут поступать лица, имеющие общее базовое, общее среднее или профессионально-техническое образование с общим средним образованием;</w:t>
      </w:r>
    </w:p>
    <w:p w:rsidR="00F33A25" w:rsidRPr="00D22909" w:rsidRDefault="00F33A25" w:rsidP="00D22909">
      <w:pPr>
        <w:spacing w:after="0" w:line="240" w:lineRule="auto"/>
        <w:ind w:firstLine="709"/>
        <w:jc w:val="both"/>
        <w:rPr>
          <w:rFonts w:ascii="Times New Roman" w:hAnsi="Times New Roman" w:cs="Times New Roman"/>
          <w:sz w:val="28"/>
          <w:szCs w:val="28"/>
        </w:rPr>
      </w:pPr>
      <w:r w:rsidRPr="00D22909">
        <w:rPr>
          <w:rFonts w:ascii="Times New Roman" w:hAnsi="Times New Roman" w:cs="Times New Roman"/>
          <w:sz w:val="28"/>
          <w:szCs w:val="28"/>
        </w:rPr>
        <w:t>- в очной (вечерней), заочной или дистанционной форме получения образования – лица, имеющие общее среднее или профессионально-техническое образование с общим средним образованием</w:t>
      </w:r>
      <w:r w:rsidR="001343AA" w:rsidRPr="00D22909">
        <w:rPr>
          <w:rFonts w:ascii="Times New Roman" w:hAnsi="Times New Roman" w:cs="Times New Roman"/>
          <w:sz w:val="28"/>
          <w:szCs w:val="28"/>
        </w:rPr>
        <w:t>;</w:t>
      </w:r>
    </w:p>
    <w:p w:rsidR="0010531C" w:rsidRPr="00D22909" w:rsidRDefault="0010531C" w:rsidP="00D22909">
      <w:pPr>
        <w:spacing w:after="0" w:line="240" w:lineRule="auto"/>
        <w:ind w:firstLine="709"/>
        <w:jc w:val="both"/>
        <w:rPr>
          <w:rFonts w:ascii="Times New Roman" w:hAnsi="Times New Roman" w:cs="Times New Roman"/>
          <w:sz w:val="28"/>
          <w:szCs w:val="28"/>
        </w:rPr>
      </w:pPr>
      <w:r w:rsidRPr="00D22909">
        <w:rPr>
          <w:rFonts w:ascii="Times New Roman" w:hAnsi="Times New Roman" w:cs="Times New Roman"/>
          <w:sz w:val="28"/>
          <w:szCs w:val="28"/>
        </w:rPr>
        <w:t>п.4 Правил приёма:</w:t>
      </w:r>
    </w:p>
    <w:p w:rsidR="001343AA" w:rsidRPr="00D22909" w:rsidRDefault="0010531C" w:rsidP="00D22909">
      <w:pPr>
        <w:spacing w:after="0" w:line="240" w:lineRule="auto"/>
        <w:ind w:firstLine="709"/>
        <w:jc w:val="both"/>
        <w:rPr>
          <w:rFonts w:ascii="Times New Roman" w:hAnsi="Times New Roman" w:cs="Times New Roman"/>
          <w:sz w:val="28"/>
          <w:szCs w:val="28"/>
        </w:rPr>
      </w:pPr>
      <w:proofErr w:type="gramStart"/>
      <w:r w:rsidRPr="00D22909">
        <w:rPr>
          <w:rFonts w:ascii="Times New Roman" w:hAnsi="Times New Roman" w:cs="Times New Roman"/>
          <w:sz w:val="28"/>
          <w:szCs w:val="28"/>
        </w:rPr>
        <w:t>-</w:t>
      </w:r>
      <w:r w:rsidR="001343AA" w:rsidRPr="00D22909">
        <w:rPr>
          <w:rFonts w:ascii="Times New Roman" w:hAnsi="Times New Roman" w:cs="Times New Roman"/>
          <w:sz w:val="28"/>
          <w:szCs w:val="28"/>
        </w:rPr>
        <w:t xml:space="preserve"> в очной (вечерней), заочной или дистанционной форме получения образования за счет средств бюджета вправе участвовать лица, которые </w:t>
      </w:r>
      <w:r w:rsidRPr="00D22909">
        <w:rPr>
          <w:rFonts w:ascii="Times New Roman" w:hAnsi="Times New Roman" w:cs="Times New Roman"/>
          <w:sz w:val="28"/>
          <w:szCs w:val="28"/>
        </w:rPr>
        <w:t>имеют общее среднее образование и не менее 10 месяцев на дату подачи документов в приемную комиссию УССО работают в организациях, профиль деятельности которых соответствует профилю (направлению) образования, или работают в должности служащего (по профессии рабочего) либо осуществляют предпринимательскую деятельность или деятельность, не относящуюся</w:t>
      </w:r>
      <w:proofErr w:type="gramEnd"/>
      <w:r w:rsidRPr="00D22909">
        <w:rPr>
          <w:rFonts w:ascii="Times New Roman" w:hAnsi="Times New Roman" w:cs="Times New Roman"/>
          <w:sz w:val="28"/>
          <w:szCs w:val="28"/>
        </w:rPr>
        <w:t xml:space="preserve"> в соответствии с законодательными актами к </w:t>
      </w:r>
      <w:proofErr w:type="gramStart"/>
      <w:r w:rsidRPr="00D22909">
        <w:rPr>
          <w:rFonts w:ascii="Times New Roman" w:hAnsi="Times New Roman" w:cs="Times New Roman"/>
          <w:sz w:val="28"/>
          <w:szCs w:val="28"/>
        </w:rPr>
        <w:t>предпринимательской</w:t>
      </w:r>
      <w:proofErr w:type="gramEnd"/>
      <w:r w:rsidRPr="00D22909">
        <w:rPr>
          <w:rFonts w:ascii="Times New Roman" w:hAnsi="Times New Roman" w:cs="Times New Roman"/>
          <w:sz w:val="28"/>
          <w:szCs w:val="28"/>
        </w:rPr>
        <w:t xml:space="preserve"> (далее – деятельность, не относящаяся к предпринимательской), по избранному профилю (направлению) образования; </w:t>
      </w:r>
    </w:p>
    <w:p w:rsidR="00D22909" w:rsidRPr="00D22909" w:rsidRDefault="00D22909" w:rsidP="00D22909">
      <w:pPr>
        <w:spacing w:after="0" w:line="240" w:lineRule="auto"/>
        <w:ind w:firstLine="709"/>
        <w:jc w:val="both"/>
        <w:rPr>
          <w:rFonts w:ascii="Times New Roman" w:hAnsi="Times New Roman" w:cs="Times New Roman"/>
          <w:sz w:val="28"/>
          <w:szCs w:val="28"/>
        </w:rPr>
      </w:pPr>
      <w:proofErr w:type="gramStart"/>
      <w:r w:rsidRPr="00D22909">
        <w:rPr>
          <w:rFonts w:ascii="Times New Roman" w:hAnsi="Times New Roman" w:cs="Times New Roman"/>
          <w:sz w:val="28"/>
          <w:szCs w:val="28"/>
        </w:rPr>
        <w:t>- имеют профессионально-техническое образование с общим средним образованием и работают в организациях, профиль деятельности которых соответствует профилю (направлению) образования, или работают в должности служащего (по профессии рабочего) либо осуществляют предпринимательскую деятельность или деятельность, не относящуюся к предпринимательской, по избранному профилю (направлению) образования;</w:t>
      </w:r>
      <w:proofErr w:type="gramEnd"/>
    </w:p>
    <w:p w:rsidR="0010531C" w:rsidRPr="00D22909" w:rsidRDefault="0010531C" w:rsidP="00D22909">
      <w:pPr>
        <w:spacing w:after="0" w:line="240" w:lineRule="auto"/>
        <w:ind w:firstLine="709"/>
        <w:jc w:val="both"/>
        <w:rPr>
          <w:rFonts w:ascii="Times New Roman" w:hAnsi="Times New Roman" w:cs="Times New Roman"/>
          <w:sz w:val="28"/>
          <w:szCs w:val="28"/>
        </w:rPr>
      </w:pPr>
      <w:r w:rsidRPr="00D22909">
        <w:rPr>
          <w:rFonts w:ascii="Times New Roman" w:hAnsi="Times New Roman" w:cs="Times New Roman"/>
          <w:sz w:val="28"/>
          <w:szCs w:val="28"/>
        </w:rPr>
        <w:t xml:space="preserve">- являются детьми-инвалидами в возрасте до 18 лет, инвалидами I или II группы, имеющими общее среднее, профессионально-техническое образование с общим средним образованием, при отсутствии медицинских противопоказаний к </w:t>
      </w:r>
      <w:proofErr w:type="gramStart"/>
      <w:r w:rsidRPr="00D22909">
        <w:rPr>
          <w:rFonts w:ascii="Times New Roman" w:hAnsi="Times New Roman" w:cs="Times New Roman"/>
          <w:sz w:val="28"/>
          <w:szCs w:val="28"/>
        </w:rPr>
        <w:t>обучению по</w:t>
      </w:r>
      <w:proofErr w:type="gramEnd"/>
      <w:r w:rsidRPr="00D22909">
        <w:rPr>
          <w:rFonts w:ascii="Times New Roman" w:hAnsi="Times New Roman" w:cs="Times New Roman"/>
          <w:sz w:val="28"/>
          <w:szCs w:val="28"/>
        </w:rPr>
        <w:t xml:space="preserve"> получаемой специальности;</w:t>
      </w:r>
    </w:p>
    <w:p w:rsidR="0010531C" w:rsidRDefault="0010531C" w:rsidP="00D22909">
      <w:pPr>
        <w:spacing w:after="0" w:line="240" w:lineRule="auto"/>
        <w:ind w:firstLine="709"/>
        <w:jc w:val="both"/>
        <w:rPr>
          <w:rFonts w:ascii="Times New Roman" w:hAnsi="Times New Roman" w:cs="Times New Roman"/>
          <w:sz w:val="28"/>
          <w:szCs w:val="28"/>
        </w:rPr>
      </w:pPr>
      <w:r w:rsidRPr="00D22909">
        <w:rPr>
          <w:rFonts w:ascii="Times New Roman" w:hAnsi="Times New Roman" w:cs="Times New Roman"/>
          <w:sz w:val="28"/>
          <w:szCs w:val="28"/>
        </w:rPr>
        <w:t xml:space="preserve">- осуществляют уход за ребенком в возрасте до трех лет, ребенком-инвалидом в возрасте до 18 лет, инвалидом I группы либо лицом, достигшим 80-летнего возраста, а также за ребенком в возрасте до 18 лет, инфицированным вирусом иммунодефицита человека или больным </w:t>
      </w:r>
      <w:proofErr w:type="spellStart"/>
      <w:r w:rsidRPr="00D22909">
        <w:rPr>
          <w:rFonts w:ascii="Times New Roman" w:hAnsi="Times New Roman" w:cs="Times New Roman"/>
          <w:sz w:val="28"/>
          <w:szCs w:val="28"/>
        </w:rPr>
        <w:t>СПИДом</w:t>
      </w:r>
      <w:proofErr w:type="spellEnd"/>
      <w:r w:rsidRPr="00D22909">
        <w:rPr>
          <w:rFonts w:ascii="Times New Roman" w:hAnsi="Times New Roman" w:cs="Times New Roman"/>
          <w:sz w:val="28"/>
          <w:szCs w:val="28"/>
        </w:rPr>
        <w:t>;</w:t>
      </w:r>
    </w:p>
    <w:p w:rsidR="00D22909" w:rsidRPr="00D22909" w:rsidRDefault="00D22909" w:rsidP="00D22909">
      <w:pPr>
        <w:spacing w:after="0" w:line="240" w:lineRule="auto"/>
        <w:ind w:firstLine="709"/>
        <w:jc w:val="both"/>
        <w:rPr>
          <w:rFonts w:ascii="Times New Roman" w:hAnsi="Times New Roman" w:cs="Times New Roman"/>
          <w:sz w:val="28"/>
          <w:szCs w:val="28"/>
        </w:rPr>
      </w:pPr>
      <w:r w:rsidRPr="00D22909">
        <w:rPr>
          <w:rFonts w:ascii="Times New Roman" w:hAnsi="Times New Roman" w:cs="Times New Roman"/>
          <w:sz w:val="28"/>
          <w:szCs w:val="28"/>
        </w:rPr>
        <w:t>- имеют общее среднее, профессионально-техническое образование с общим средним образованием и прошли срочную военную службу (службу в резерве) в год приема или в году, предшествующем году приема (при наличии рекомендаций воинских частей, органов пограничной службы на обучение в учреждениях образования).</w:t>
      </w:r>
    </w:p>
    <w:p w:rsidR="00D22909" w:rsidRPr="00D22909" w:rsidRDefault="00D22909" w:rsidP="00D22909">
      <w:pPr>
        <w:spacing w:after="0" w:line="240" w:lineRule="auto"/>
        <w:ind w:firstLine="709"/>
        <w:jc w:val="both"/>
        <w:rPr>
          <w:rFonts w:ascii="Times New Roman" w:hAnsi="Times New Roman" w:cs="Times New Roman"/>
          <w:sz w:val="28"/>
          <w:szCs w:val="28"/>
        </w:rPr>
      </w:pPr>
      <w:r w:rsidRPr="00D22909">
        <w:rPr>
          <w:rFonts w:ascii="Times New Roman" w:hAnsi="Times New Roman" w:cs="Times New Roman"/>
          <w:sz w:val="28"/>
          <w:szCs w:val="28"/>
        </w:rPr>
        <w:lastRenderedPageBreak/>
        <w:t>Иные лица, имеющие общее среднее или профессионально-техническое образование с общим средним образованием, участвуют в конкурсе на получение среднего специального образования в очной (вечерней), заочной или дистанционной форме получения образования на платной основе.</w:t>
      </w:r>
    </w:p>
    <w:p w:rsidR="0010531C" w:rsidRPr="00D22909" w:rsidRDefault="0010531C" w:rsidP="00D22909">
      <w:pPr>
        <w:spacing w:after="0" w:line="240" w:lineRule="auto"/>
        <w:jc w:val="both"/>
        <w:rPr>
          <w:rFonts w:ascii="Times New Roman" w:hAnsi="Times New Roman" w:cs="Times New Roman"/>
          <w:b/>
          <w:sz w:val="28"/>
          <w:szCs w:val="28"/>
        </w:rPr>
      </w:pPr>
    </w:p>
    <w:p w:rsidR="00F70875" w:rsidRPr="00D22909" w:rsidRDefault="00F70875" w:rsidP="00D22909">
      <w:pPr>
        <w:pStyle w:val="ConsPlusTitle"/>
        <w:jc w:val="center"/>
        <w:rPr>
          <w:sz w:val="28"/>
          <w:szCs w:val="28"/>
        </w:rPr>
      </w:pPr>
      <w:r w:rsidRPr="00D22909">
        <w:rPr>
          <w:sz w:val="28"/>
          <w:szCs w:val="28"/>
        </w:rPr>
        <w:t>Документы, представляемые абитуриентом в приемную комиссию</w:t>
      </w:r>
    </w:p>
    <w:p w:rsidR="00F70875" w:rsidRPr="00D22909" w:rsidRDefault="00F70875" w:rsidP="00D22909">
      <w:pPr>
        <w:pStyle w:val="ConsPlusNormal"/>
        <w:ind w:firstLine="539"/>
        <w:jc w:val="both"/>
        <w:rPr>
          <w:rFonts w:ascii="Times New Roman" w:hAnsi="Times New Roman" w:cs="Times New Roman"/>
          <w:sz w:val="28"/>
          <w:szCs w:val="28"/>
        </w:rPr>
      </w:pPr>
      <w:r w:rsidRPr="00D22909">
        <w:rPr>
          <w:rFonts w:ascii="Times New Roman" w:hAnsi="Times New Roman" w:cs="Times New Roman"/>
          <w:sz w:val="28"/>
          <w:szCs w:val="28"/>
        </w:rPr>
        <w:t xml:space="preserve">заявление на имя руководителя УССО по установленной Министерством образования </w:t>
      </w:r>
      <w:hyperlink r:id="rId5" w:history="1">
        <w:r w:rsidRPr="00D22909">
          <w:rPr>
            <w:rFonts w:ascii="Times New Roman" w:hAnsi="Times New Roman" w:cs="Times New Roman"/>
            <w:sz w:val="28"/>
            <w:szCs w:val="28"/>
          </w:rPr>
          <w:t>форме</w:t>
        </w:r>
      </w:hyperlink>
      <w:r w:rsidRPr="00D22909">
        <w:rPr>
          <w:rFonts w:ascii="Times New Roman" w:hAnsi="Times New Roman" w:cs="Times New Roman"/>
          <w:sz w:val="28"/>
          <w:szCs w:val="28"/>
        </w:rPr>
        <w:t>;</w:t>
      </w:r>
    </w:p>
    <w:p w:rsidR="00F70875" w:rsidRPr="00D22909" w:rsidRDefault="00F70875" w:rsidP="00D22909">
      <w:pPr>
        <w:pStyle w:val="ConsPlusNormal"/>
        <w:ind w:firstLine="539"/>
        <w:jc w:val="both"/>
        <w:rPr>
          <w:rFonts w:ascii="Times New Roman" w:hAnsi="Times New Roman" w:cs="Times New Roman"/>
          <w:sz w:val="28"/>
          <w:szCs w:val="28"/>
        </w:rPr>
      </w:pPr>
      <w:r w:rsidRPr="00D22909">
        <w:rPr>
          <w:rFonts w:ascii="Times New Roman" w:hAnsi="Times New Roman" w:cs="Times New Roman"/>
          <w:sz w:val="28"/>
          <w:szCs w:val="28"/>
        </w:rPr>
        <w:t>оригиналы документа об образовании и приложения к нему;</w:t>
      </w:r>
    </w:p>
    <w:p w:rsidR="00F70875" w:rsidRPr="00D22909" w:rsidRDefault="00F70875" w:rsidP="00D22909">
      <w:pPr>
        <w:pStyle w:val="ConsPlusNormal"/>
        <w:ind w:firstLine="539"/>
        <w:jc w:val="both"/>
        <w:rPr>
          <w:rFonts w:ascii="Times New Roman" w:hAnsi="Times New Roman" w:cs="Times New Roman"/>
          <w:sz w:val="28"/>
          <w:szCs w:val="28"/>
        </w:rPr>
      </w:pPr>
      <w:r w:rsidRPr="00D22909">
        <w:rPr>
          <w:rFonts w:ascii="Times New Roman" w:hAnsi="Times New Roman" w:cs="Times New Roman"/>
          <w:sz w:val="28"/>
          <w:szCs w:val="28"/>
        </w:rPr>
        <w:t>оригиналы сертификатов централизованного тестирования (далее - ЦТ), проведенного в Республике Беларусь в год приема или в году, предшествующем году приема;</w:t>
      </w:r>
    </w:p>
    <w:p w:rsidR="00F70875" w:rsidRPr="00D22909" w:rsidRDefault="00F70875" w:rsidP="00D22909">
      <w:pPr>
        <w:pStyle w:val="ConsPlusNormal"/>
        <w:ind w:firstLine="539"/>
        <w:jc w:val="both"/>
        <w:rPr>
          <w:rFonts w:ascii="Times New Roman" w:hAnsi="Times New Roman" w:cs="Times New Roman"/>
          <w:sz w:val="28"/>
          <w:szCs w:val="28"/>
        </w:rPr>
      </w:pPr>
      <w:r w:rsidRPr="00D22909">
        <w:rPr>
          <w:rFonts w:ascii="Times New Roman" w:hAnsi="Times New Roman" w:cs="Times New Roman"/>
          <w:sz w:val="28"/>
          <w:szCs w:val="28"/>
        </w:rPr>
        <w:t xml:space="preserve">медицинскую справку о состоянии здоровья по </w:t>
      </w:r>
      <w:hyperlink r:id="rId6" w:history="1">
        <w:r w:rsidRPr="00D22909">
          <w:rPr>
            <w:rFonts w:ascii="Times New Roman" w:hAnsi="Times New Roman" w:cs="Times New Roman"/>
            <w:sz w:val="28"/>
            <w:szCs w:val="28"/>
          </w:rPr>
          <w:t>форме</w:t>
        </w:r>
      </w:hyperlink>
      <w:r w:rsidRPr="00D22909">
        <w:rPr>
          <w:rFonts w:ascii="Times New Roman" w:hAnsi="Times New Roman" w:cs="Times New Roman"/>
          <w:sz w:val="28"/>
          <w:szCs w:val="28"/>
        </w:rPr>
        <w:t>, установленной Министерством здравоохранения;</w:t>
      </w:r>
    </w:p>
    <w:p w:rsidR="00F70875" w:rsidRPr="00D22909" w:rsidRDefault="00F70875" w:rsidP="00D22909">
      <w:pPr>
        <w:pStyle w:val="ConsPlusNormal"/>
        <w:ind w:firstLine="539"/>
        <w:jc w:val="both"/>
        <w:rPr>
          <w:rFonts w:ascii="Times New Roman" w:hAnsi="Times New Roman" w:cs="Times New Roman"/>
          <w:sz w:val="28"/>
          <w:szCs w:val="28"/>
        </w:rPr>
      </w:pPr>
      <w:r w:rsidRPr="00D22909">
        <w:rPr>
          <w:rFonts w:ascii="Times New Roman" w:hAnsi="Times New Roman" w:cs="Times New Roman"/>
          <w:sz w:val="28"/>
          <w:szCs w:val="28"/>
        </w:rPr>
        <w:t>документы, подтверждающие право абитуриента на льготы при зачислении для получения среднего специального образования;</w:t>
      </w:r>
    </w:p>
    <w:p w:rsidR="00F70875" w:rsidRPr="00D22909" w:rsidRDefault="00F70875" w:rsidP="00D22909">
      <w:pPr>
        <w:pStyle w:val="ConsPlusNormal"/>
        <w:ind w:firstLine="539"/>
        <w:jc w:val="both"/>
        <w:rPr>
          <w:rFonts w:ascii="Times New Roman" w:hAnsi="Times New Roman" w:cs="Times New Roman"/>
          <w:sz w:val="28"/>
          <w:szCs w:val="28"/>
        </w:rPr>
      </w:pPr>
      <w:r w:rsidRPr="00D22909">
        <w:rPr>
          <w:rFonts w:ascii="Times New Roman" w:hAnsi="Times New Roman" w:cs="Times New Roman"/>
          <w:sz w:val="28"/>
          <w:szCs w:val="28"/>
        </w:rPr>
        <w:t>6 фотографий размером 3 х 4 см.</w:t>
      </w:r>
    </w:p>
    <w:p w:rsidR="00A550F3" w:rsidRPr="00D22909" w:rsidRDefault="00A550F3" w:rsidP="00D22909">
      <w:pPr>
        <w:pStyle w:val="ConsPlusNormal"/>
        <w:ind w:firstLine="539"/>
        <w:jc w:val="both"/>
        <w:rPr>
          <w:rFonts w:ascii="Times New Roman" w:hAnsi="Times New Roman" w:cs="Times New Roman"/>
          <w:sz w:val="28"/>
          <w:szCs w:val="28"/>
        </w:rPr>
      </w:pPr>
      <w:r w:rsidRPr="00D22909">
        <w:rPr>
          <w:rFonts w:ascii="Times New Roman" w:hAnsi="Times New Roman" w:cs="Times New Roman"/>
          <w:sz w:val="28"/>
          <w:szCs w:val="28"/>
        </w:rPr>
        <w:t>Абитуриенты из числа иностранных граждан и лиц без гражданства (их представители) кроме вышеперечисленных документов, подают в приемную комиссию УССО следующее:</w:t>
      </w:r>
    </w:p>
    <w:p w:rsidR="00A550F3" w:rsidRPr="00D22909" w:rsidRDefault="00A550F3" w:rsidP="00D22909">
      <w:pPr>
        <w:pStyle w:val="ConsPlusNormal"/>
        <w:ind w:firstLine="539"/>
        <w:jc w:val="both"/>
        <w:rPr>
          <w:rFonts w:ascii="Times New Roman" w:hAnsi="Times New Roman" w:cs="Times New Roman"/>
          <w:sz w:val="28"/>
          <w:szCs w:val="28"/>
        </w:rPr>
      </w:pPr>
      <w:r w:rsidRPr="00D22909">
        <w:rPr>
          <w:rFonts w:ascii="Times New Roman" w:hAnsi="Times New Roman" w:cs="Times New Roman"/>
          <w:sz w:val="28"/>
          <w:szCs w:val="28"/>
        </w:rPr>
        <w:t>свидетельство (документ) об образовании с указанием изученных предметов и полученных по ним отметок (баллов) - при условии признания в установленном порядке данных документов в Республике Беларусь;</w:t>
      </w:r>
    </w:p>
    <w:p w:rsidR="00A550F3" w:rsidRPr="00D22909" w:rsidRDefault="00A550F3" w:rsidP="00D22909">
      <w:pPr>
        <w:pStyle w:val="ConsPlusNormal"/>
        <w:ind w:firstLine="539"/>
        <w:jc w:val="both"/>
        <w:rPr>
          <w:rFonts w:ascii="Times New Roman" w:hAnsi="Times New Roman" w:cs="Times New Roman"/>
          <w:sz w:val="28"/>
          <w:szCs w:val="28"/>
        </w:rPr>
      </w:pPr>
      <w:r w:rsidRPr="00D22909">
        <w:rPr>
          <w:rFonts w:ascii="Times New Roman" w:hAnsi="Times New Roman" w:cs="Times New Roman"/>
          <w:sz w:val="28"/>
          <w:szCs w:val="28"/>
        </w:rPr>
        <w:t>медицинское заключение о состоянии здоровья и сертификат об отсутствии ВИЧ-инфекции, выданный официальным органом здравоохранения страны, из которой прибыл кандидат на обучение;</w:t>
      </w:r>
    </w:p>
    <w:p w:rsidR="00A550F3" w:rsidRPr="00D22909" w:rsidRDefault="00A550F3" w:rsidP="00D22909">
      <w:pPr>
        <w:pStyle w:val="ConsPlusNormal"/>
        <w:ind w:firstLine="539"/>
        <w:jc w:val="both"/>
        <w:rPr>
          <w:rFonts w:ascii="Times New Roman" w:hAnsi="Times New Roman" w:cs="Times New Roman"/>
          <w:sz w:val="28"/>
          <w:szCs w:val="28"/>
        </w:rPr>
      </w:pPr>
      <w:r w:rsidRPr="00D22909">
        <w:rPr>
          <w:rFonts w:ascii="Times New Roman" w:hAnsi="Times New Roman" w:cs="Times New Roman"/>
          <w:sz w:val="28"/>
          <w:szCs w:val="28"/>
        </w:rPr>
        <w:t>оригинал (копию) свидетельства о рождении;</w:t>
      </w:r>
    </w:p>
    <w:p w:rsidR="00A550F3" w:rsidRPr="00D22909" w:rsidRDefault="00A550F3" w:rsidP="00D22909">
      <w:pPr>
        <w:pStyle w:val="ConsPlusNormal"/>
        <w:ind w:firstLine="539"/>
        <w:jc w:val="both"/>
        <w:rPr>
          <w:rFonts w:ascii="Times New Roman" w:hAnsi="Times New Roman" w:cs="Times New Roman"/>
          <w:sz w:val="28"/>
          <w:szCs w:val="28"/>
        </w:rPr>
      </w:pPr>
      <w:r w:rsidRPr="00D22909">
        <w:rPr>
          <w:rFonts w:ascii="Times New Roman" w:hAnsi="Times New Roman" w:cs="Times New Roman"/>
          <w:sz w:val="28"/>
          <w:szCs w:val="28"/>
        </w:rPr>
        <w:t>К перечисленным документам, исполненным на иностранном языке, одновременно прилагается их перевод на белорусский или русский язык, засвидетельствованный нотариально.</w:t>
      </w:r>
    </w:p>
    <w:p w:rsidR="00A550F3" w:rsidRPr="00D22909" w:rsidRDefault="00A550F3" w:rsidP="00D22909">
      <w:pPr>
        <w:pStyle w:val="ConsPlusNormal"/>
        <w:ind w:firstLine="539"/>
        <w:jc w:val="both"/>
        <w:rPr>
          <w:rFonts w:ascii="Times New Roman" w:hAnsi="Times New Roman" w:cs="Times New Roman"/>
          <w:sz w:val="28"/>
          <w:szCs w:val="28"/>
        </w:rPr>
      </w:pPr>
      <w:r w:rsidRPr="00D22909">
        <w:rPr>
          <w:rFonts w:ascii="Times New Roman" w:hAnsi="Times New Roman" w:cs="Times New Roman"/>
          <w:sz w:val="28"/>
          <w:szCs w:val="28"/>
        </w:rPr>
        <w:t>Кроме этого, при необходимости дополнительно представляются:</w:t>
      </w:r>
    </w:p>
    <w:p w:rsidR="00A550F3" w:rsidRPr="00D22909" w:rsidRDefault="00A550F3" w:rsidP="00D22909">
      <w:pPr>
        <w:pStyle w:val="ConsPlusNormal"/>
        <w:ind w:firstLine="539"/>
        <w:jc w:val="both"/>
        <w:rPr>
          <w:rFonts w:ascii="Times New Roman" w:hAnsi="Times New Roman" w:cs="Times New Roman"/>
          <w:sz w:val="28"/>
          <w:szCs w:val="28"/>
        </w:rPr>
      </w:pPr>
      <w:proofErr w:type="gramStart"/>
      <w:r w:rsidRPr="00D22909">
        <w:rPr>
          <w:rFonts w:ascii="Times New Roman" w:hAnsi="Times New Roman" w:cs="Times New Roman"/>
          <w:sz w:val="28"/>
          <w:szCs w:val="28"/>
        </w:rPr>
        <w:t>выписка (копия) из трудовой книжки, и (или) копия гражданско-правового договора, и (или) копия свидетельства о государственной регистрации индивидуального предпринимателя - для абитуриентов, поступающих для получения среднего специального образования в заочной и очной (вечерней) формах получения среднего специального образования за счет средств бюджета;</w:t>
      </w:r>
      <w:proofErr w:type="gramEnd"/>
    </w:p>
    <w:p w:rsidR="00A550F3" w:rsidRPr="00D22909" w:rsidRDefault="00A550F3" w:rsidP="00D22909">
      <w:pPr>
        <w:pStyle w:val="ConsPlusNormal"/>
        <w:ind w:firstLine="539"/>
        <w:jc w:val="both"/>
        <w:rPr>
          <w:rFonts w:ascii="Times New Roman" w:hAnsi="Times New Roman" w:cs="Times New Roman"/>
          <w:sz w:val="28"/>
          <w:szCs w:val="28"/>
        </w:rPr>
      </w:pPr>
      <w:r w:rsidRPr="00D22909">
        <w:rPr>
          <w:rFonts w:ascii="Times New Roman" w:hAnsi="Times New Roman" w:cs="Times New Roman"/>
          <w:sz w:val="28"/>
          <w:szCs w:val="28"/>
        </w:rPr>
        <w:t xml:space="preserve">заключение врачебно-консультационной или медико-реабилитационной экспертной комиссии об отсутствии медицинских противопоказаний для </w:t>
      </w:r>
      <w:proofErr w:type="gramStart"/>
      <w:r w:rsidRPr="00D22909">
        <w:rPr>
          <w:rFonts w:ascii="Times New Roman" w:hAnsi="Times New Roman" w:cs="Times New Roman"/>
          <w:sz w:val="28"/>
          <w:szCs w:val="28"/>
        </w:rPr>
        <w:t>обучения по</w:t>
      </w:r>
      <w:proofErr w:type="gramEnd"/>
      <w:r w:rsidRPr="00D22909">
        <w:rPr>
          <w:rFonts w:ascii="Times New Roman" w:hAnsi="Times New Roman" w:cs="Times New Roman"/>
          <w:sz w:val="28"/>
          <w:szCs w:val="28"/>
        </w:rPr>
        <w:t xml:space="preserve"> избранной специальности (направлению специальности) и присваиваемой квалификации - для лиц с нарушениями зрения, слуха, функций опорно-двигательного аппарата, детей-инвалидов в возрасте до 18 лет, инвалидов I, II или III группы;</w:t>
      </w:r>
    </w:p>
    <w:p w:rsidR="00A550F3" w:rsidRPr="00D22909" w:rsidRDefault="00A550F3" w:rsidP="00D22909">
      <w:pPr>
        <w:pStyle w:val="ConsPlusNormal"/>
        <w:ind w:firstLine="539"/>
        <w:jc w:val="both"/>
        <w:rPr>
          <w:rFonts w:ascii="Times New Roman" w:hAnsi="Times New Roman" w:cs="Times New Roman"/>
          <w:sz w:val="28"/>
          <w:szCs w:val="28"/>
        </w:rPr>
      </w:pPr>
      <w:r w:rsidRPr="00D22909">
        <w:rPr>
          <w:rFonts w:ascii="Times New Roman" w:hAnsi="Times New Roman" w:cs="Times New Roman"/>
          <w:sz w:val="28"/>
          <w:szCs w:val="28"/>
        </w:rPr>
        <w:t>заключение государственного центра коррекционно-развивающего обучения и реабилитации или справка об освоении содержания образовательной программы специального образования на уровне общего среднего образования - для лиц с нарушениями зрения, слуха, функций опорно-двигательного аппарата;</w:t>
      </w:r>
    </w:p>
    <w:p w:rsidR="00A550F3" w:rsidRPr="00D22909" w:rsidRDefault="00A550F3" w:rsidP="00D22909">
      <w:pPr>
        <w:pStyle w:val="ConsPlusNormal"/>
        <w:ind w:firstLine="539"/>
        <w:jc w:val="both"/>
        <w:rPr>
          <w:rFonts w:ascii="Times New Roman" w:hAnsi="Times New Roman" w:cs="Times New Roman"/>
          <w:sz w:val="28"/>
          <w:szCs w:val="28"/>
        </w:rPr>
      </w:pPr>
      <w:r w:rsidRPr="00D22909">
        <w:rPr>
          <w:rFonts w:ascii="Times New Roman" w:hAnsi="Times New Roman" w:cs="Times New Roman"/>
          <w:sz w:val="28"/>
          <w:szCs w:val="28"/>
        </w:rPr>
        <w:t xml:space="preserve">договор о целевой подготовке специалиста (рабочего, служащего) - для лиц, участвующих в конкурсе для получения среднего специального образования на </w:t>
      </w:r>
      <w:r w:rsidRPr="00D22909">
        <w:rPr>
          <w:rFonts w:ascii="Times New Roman" w:hAnsi="Times New Roman" w:cs="Times New Roman"/>
          <w:sz w:val="28"/>
          <w:szCs w:val="28"/>
        </w:rPr>
        <w:lastRenderedPageBreak/>
        <w:t>условиях целевой подготовки специалиста (рабочего, служащего).</w:t>
      </w:r>
    </w:p>
    <w:p w:rsidR="00A550F3" w:rsidRPr="00D22909" w:rsidRDefault="001326B6" w:rsidP="00D22909">
      <w:pPr>
        <w:pStyle w:val="ConsPlusNormal"/>
        <w:ind w:firstLine="539"/>
        <w:jc w:val="both"/>
        <w:rPr>
          <w:rFonts w:ascii="Times New Roman" w:hAnsi="Times New Roman" w:cs="Times New Roman"/>
          <w:sz w:val="28"/>
          <w:szCs w:val="28"/>
        </w:rPr>
      </w:pPr>
      <w:hyperlink r:id="rId7" w:history="1">
        <w:r w:rsidR="00A550F3" w:rsidRPr="00D22909">
          <w:rPr>
            <w:rFonts w:ascii="Times New Roman" w:hAnsi="Times New Roman" w:cs="Times New Roman"/>
            <w:sz w:val="28"/>
            <w:szCs w:val="28"/>
          </w:rPr>
          <w:t>Документ</w:t>
        </w:r>
      </w:hyperlink>
      <w:r w:rsidR="00A550F3" w:rsidRPr="00D22909">
        <w:rPr>
          <w:rFonts w:ascii="Times New Roman" w:hAnsi="Times New Roman" w:cs="Times New Roman"/>
          <w:sz w:val="28"/>
          <w:szCs w:val="28"/>
        </w:rPr>
        <w:t>, удостоверяющий личность, предъявляется абитуриентом лично. В случае подачи документов от имени абитуриента его законным представителем предъявляются документы, удостоверяющие личность и статус законного представителя, и копия документа, удостоверяющего личность абитуриента. В случае подачи документов от имени абитуриента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абитуриента, и доверенность, заверенная нотариально или уполномоченным должностным лицом.</w:t>
      </w:r>
    </w:p>
    <w:p w:rsidR="00A550F3" w:rsidRPr="00D22909" w:rsidRDefault="00A550F3" w:rsidP="00D22909">
      <w:pPr>
        <w:pStyle w:val="ConsPlusNormal"/>
        <w:ind w:firstLine="539"/>
        <w:jc w:val="both"/>
        <w:rPr>
          <w:rFonts w:ascii="Times New Roman" w:hAnsi="Times New Roman" w:cs="Times New Roman"/>
          <w:sz w:val="28"/>
          <w:szCs w:val="28"/>
        </w:rPr>
      </w:pPr>
      <w:r w:rsidRPr="00D22909">
        <w:rPr>
          <w:rFonts w:ascii="Times New Roman" w:hAnsi="Times New Roman" w:cs="Times New Roman"/>
          <w:sz w:val="28"/>
          <w:szCs w:val="28"/>
        </w:rPr>
        <w:t>Приемная комиссия имеет право дополнительно запросить у абитуриента документы, необходимые для принятия соответствующего решения.</w:t>
      </w:r>
    </w:p>
    <w:p w:rsidR="00D22909" w:rsidRDefault="00D22909" w:rsidP="00D22909">
      <w:pPr>
        <w:pStyle w:val="ConsPlusNormal"/>
        <w:ind w:firstLine="539"/>
        <w:jc w:val="center"/>
        <w:rPr>
          <w:rFonts w:ascii="Times New Roman" w:hAnsi="Times New Roman" w:cs="Times New Roman"/>
          <w:b/>
          <w:sz w:val="28"/>
          <w:szCs w:val="28"/>
        </w:rPr>
      </w:pPr>
    </w:p>
    <w:p w:rsidR="00A550F3" w:rsidRPr="00D22909" w:rsidRDefault="00A550F3" w:rsidP="00D22909">
      <w:pPr>
        <w:pStyle w:val="ConsPlusNormal"/>
        <w:ind w:firstLine="539"/>
        <w:jc w:val="center"/>
        <w:rPr>
          <w:rFonts w:ascii="Times New Roman" w:hAnsi="Times New Roman" w:cs="Times New Roman"/>
          <w:b/>
          <w:sz w:val="28"/>
          <w:szCs w:val="28"/>
        </w:rPr>
      </w:pPr>
      <w:r w:rsidRPr="00D22909">
        <w:rPr>
          <w:rFonts w:ascii="Times New Roman" w:hAnsi="Times New Roman" w:cs="Times New Roman"/>
          <w:b/>
          <w:sz w:val="28"/>
          <w:szCs w:val="28"/>
        </w:rPr>
        <w:t>Проведение конкурса</w:t>
      </w:r>
    </w:p>
    <w:p w:rsidR="00EE2BBB" w:rsidRPr="00D22909" w:rsidRDefault="00EE2BBB" w:rsidP="00D22909">
      <w:pPr>
        <w:pStyle w:val="ConsPlusNormal"/>
        <w:ind w:firstLine="539"/>
        <w:jc w:val="both"/>
        <w:rPr>
          <w:rFonts w:ascii="Times New Roman" w:hAnsi="Times New Roman" w:cs="Times New Roman"/>
          <w:sz w:val="28"/>
          <w:szCs w:val="28"/>
        </w:rPr>
      </w:pPr>
      <w:r w:rsidRPr="00D22909">
        <w:rPr>
          <w:rFonts w:ascii="Times New Roman" w:hAnsi="Times New Roman" w:cs="Times New Roman"/>
          <w:sz w:val="28"/>
          <w:szCs w:val="28"/>
        </w:rPr>
        <w:t>Зачисление абитуриентов в УССО на очную или заочную форму получения среднего специального образования за счет средств бюджета и на платной основе проводится по конкурсу на основе:</w:t>
      </w:r>
    </w:p>
    <w:p w:rsidR="00EE2BBB" w:rsidRPr="00D22909" w:rsidRDefault="00EE2BBB" w:rsidP="00D22909">
      <w:pPr>
        <w:pStyle w:val="ConsPlusNormal"/>
        <w:ind w:firstLine="539"/>
        <w:jc w:val="both"/>
        <w:rPr>
          <w:rFonts w:ascii="Times New Roman" w:hAnsi="Times New Roman" w:cs="Times New Roman"/>
          <w:sz w:val="28"/>
          <w:szCs w:val="28"/>
        </w:rPr>
      </w:pPr>
      <w:proofErr w:type="gramStart"/>
      <w:r w:rsidRPr="00D22909">
        <w:rPr>
          <w:rFonts w:ascii="Times New Roman" w:hAnsi="Times New Roman" w:cs="Times New Roman"/>
          <w:sz w:val="28"/>
          <w:szCs w:val="28"/>
        </w:rPr>
        <w:t>среднего балла документа об образовании, который определяется по десятибалльной шкале (с точностью до десятых долей единицы) (далее - средний балл документа об образовании), - для поступающих на основе общего базового образования (кроме абитуриентов, поступающих на специальности, по которым необходимо сдавать вступительное испытание по специальности);</w:t>
      </w:r>
      <w:proofErr w:type="gramEnd"/>
    </w:p>
    <w:p w:rsidR="00EE2BBB" w:rsidRPr="00D22909" w:rsidRDefault="00EE2BBB" w:rsidP="00D22909">
      <w:pPr>
        <w:pStyle w:val="ConsPlusNormal"/>
        <w:ind w:firstLine="539"/>
        <w:jc w:val="both"/>
        <w:rPr>
          <w:rFonts w:ascii="Times New Roman" w:hAnsi="Times New Roman" w:cs="Times New Roman"/>
          <w:sz w:val="28"/>
          <w:szCs w:val="28"/>
        </w:rPr>
      </w:pPr>
      <w:r w:rsidRPr="00D22909">
        <w:rPr>
          <w:rFonts w:ascii="Times New Roman" w:hAnsi="Times New Roman" w:cs="Times New Roman"/>
          <w:sz w:val="28"/>
          <w:szCs w:val="28"/>
        </w:rPr>
        <w:t xml:space="preserve">общей суммы баллов, подсчитанной по результатам сдачи вступительного испытания по специальности и среднего балла документа об образовании, - для поступающих на основе общего базового </w:t>
      </w:r>
      <w:proofErr w:type="gramStart"/>
      <w:r w:rsidRPr="00D22909">
        <w:rPr>
          <w:rFonts w:ascii="Times New Roman" w:hAnsi="Times New Roman" w:cs="Times New Roman"/>
          <w:sz w:val="28"/>
          <w:szCs w:val="28"/>
        </w:rPr>
        <w:t>образования</w:t>
      </w:r>
      <w:proofErr w:type="gramEnd"/>
      <w:r w:rsidRPr="00D22909">
        <w:rPr>
          <w:rFonts w:ascii="Times New Roman" w:hAnsi="Times New Roman" w:cs="Times New Roman"/>
          <w:sz w:val="28"/>
          <w:szCs w:val="28"/>
        </w:rPr>
        <w:t xml:space="preserve"> на специальности, по которым необходимо сдавать вступительное испытание по специальности;</w:t>
      </w:r>
    </w:p>
    <w:p w:rsidR="00EE2BBB" w:rsidRPr="00D22909" w:rsidRDefault="00EE2BBB" w:rsidP="00D22909">
      <w:pPr>
        <w:pStyle w:val="ConsPlusNormal"/>
        <w:ind w:firstLine="539"/>
        <w:jc w:val="both"/>
        <w:rPr>
          <w:rFonts w:ascii="Times New Roman" w:hAnsi="Times New Roman" w:cs="Times New Roman"/>
          <w:sz w:val="28"/>
          <w:szCs w:val="28"/>
        </w:rPr>
      </w:pPr>
      <w:proofErr w:type="gramStart"/>
      <w:r w:rsidRPr="00D22909">
        <w:rPr>
          <w:rFonts w:ascii="Times New Roman" w:hAnsi="Times New Roman" w:cs="Times New Roman"/>
          <w:sz w:val="28"/>
          <w:szCs w:val="28"/>
        </w:rPr>
        <w:t>общей суммы баллов, подсчитанной по результатам сдачи двух вступительных испытаний в форме ЦТ и среднего балла документа об образовании, - для поступающих на основе общего среднего образования (кроме абитуриентов, поступающих на специальности, по которым необходимо сдавать вступитель</w:t>
      </w:r>
      <w:r w:rsidR="00487EA5" w:rsidRPr="00D22909">
        <w:rPr>
          <w:rFonts w:ascii="Times New Roman" w:hAnsi="Times New Roman" w:cs="Times New Roman"/>
          <w:sz w:val="28"/>
          <w:szCs w:val="28"/>
        </w:rPr>
        <w:t>ное испытание по специальности).</w:t>
      </w:r>
      <w:proofErr w:type="gramEnd"/>
    </w:p>
    <w:p w:rsidR="00EE2BBB" w:rsidRPr="00D22909" w:rsidRDefault="00EE2BBB" w:rsidP="00D22909">
      <w:pPr>
        <w:pStyle w:val="ConsPlusNormal"/>
        <w:ind w:firstLine="539"/>
        <w:jc w:val="both"/>
        <w:rPr>
          <w:rFonts w:ascii="Times New Roman" w:hAnsi="Times New Roman" w:cs="Times New Roman"/>
          <w:sz w:val="28"/>
          <w:szCs w:val="28"/>
        </w:rPr>
      </w:pPr>
      <w:r w:rsidRPr="00D22909">
        <w:rPr>
          <w:rFonts w:ascii="Times New Roman" w:hAnsi="Times New Roman" w:cs="Times New Roman"/>
          <w:sz w:val="28"/>
          <w:szCs w:val="28"/>
        </w:rPr>
        <w:t>Средний балл документа об образовании по пятибалльной шкале переводится в десятибалльную шкалу по переводной таблице среднего балла документа об образовании.</w:t>
      </w:r>
    </w:p>
    <w:p w:rsidR="00A550F3" w:rsidRPr="00D22909" w:rsidRDefault="00EE2BBB" w:rsidP="00D22909">
      <w:pPr>
        <w:pStyle w:val="ConsPlusNormal"/>
        <w:ind w:firstLine="539"/>
        <w:jc w:val="center"/>
        <w:rPr>
          <w:rFonts w:ascii="Times New Roman" w:hAnsi="Times New Roman" w:cs="Times New Roman"/>
          <w:b/>
          <w:sz w:val="28"/>
          <w:szCs w:val="28"/>
        </w:rPr>
      </w:pPr>
      <w:r w:rsidRPr="00D22909">
        <w:rPr>
          <w:rFonts w:ascii="Times New Roman" w:hAnsi="Times New Roman" w:cs="Times New Roman"/>
          <w:b/>
          <w:sz w:val="28"/>
          <w:szCs w:val="28"/>
        </w:rPr>
        <w:t>Зачисление абитуриентов</w:t>
      </w:r>
    </w:p>
    <w:p w:rsidR="00F70875" w:rsidRPr="00D22909" w:rsidRDefault="00EE2BBB" w:rsidP="00D22909">
      <w:pPr>
        <w:pStyle w:val="ConsPlusTitle"/>
        <w:jc w:val="both"/>
        <w:rPr>
          <w:b w:val="0"/>
          <w:sz w:val="28"/>
          <w:szCs w:val="28"/>
        </w:rPr>
      </w:pPr>
      <w:r w:rsidRPr="00D22909">
        <w:rPr>
          <w:b w:val="0"/>
          <w:sz w:val="28"/>
          <w:szCs w:val="28"/>
        </w:rPr>
        <w:tab/>
        <w:t>Зачисление абитуриентов проводится на открытом заседании приёмной комиссии в сроки, установленные Министерством образования Республики Беларусь.</w:t>
      </w:r>
    </w:p>
    <w:p w:rsidR="00EE2BBB" w:rsidRPr="00D22909" w:rsidRDefault="00EE2BBB" w:rsidP="00D22909">
      <w:pPr>
        <w:pStyle w:val="ConsPlusTitle"/>
        <w:ind w:firstLine="708"/>
        <w:jc w:val="both"/>
        <w:rPr>
          <w:b w:val="0"/>
          <w:sz w:val="28"/>
          <w:szCs w:val="28"/>
        </w:rPr>
      </w:pPr>
      <w:r w:rsidRPr="00D22909">
        <w:rPr>
          <w:b w:val="0"/>
          <w:sz w:val="28"/>
          <w:szCs w:val="28"/>
        </w:rPr>
        <w:t>Зачисление проводится отдельно для абитуриентов, поступающих на дневную и заочную формы получения образования</w:t>
      </w:r>
      <w:r w:rsidR="00232C7E" w:rsidRPr="00D22909">
        <w:rPr>
          <w:b w:val="0"/>
          <w:sz w:val="28"/>
          <w:szCs w:val="28"/>
        </w:rPr>
        <w:t>, а также раздельно на обучение за счёт средств бюджета и на платной основе для каждой специальности.</w:t>
      </w:r>
    </w:p>
    <w:p w:rsidR="00232C7E" w:rsidRPr="00D22909" w:rsidRDefault="00232C7E" w:rsidP="00D22909">
      <w:pPr>
        <w:pStyle w:val="ConsPlusTitle"/>
        <w:ind w:firstLine="708"/>
        <w:jc w:val="both"/>
        <w:rPr>
          <w:b w:val="0"/>
          <w:sz w:val="28"/>
          <w:szCs w:val="28"/>
        </w:rPr>
      </w:pPr>
      <w:r w:rsidRPr="00D22909">
        <w:rPr>
          <w:b w:val="0"/>
          <w:sz w:val="28"/>
          <w:szCs w:val="28"/>
        </w:rPr>
        <w:t>На места, установленные контрольными цифрами приёма для получения среднего специального образования на условиях целевой подготовки специалистов, проводится отдельный конкурс. Абитуриенты, которые не проходят по конкурсу для получения среднего специального образования на условиях целевой подготовки специалистов, участвуют в конкурсе на общих основаниях.</w:t>
      </w:r>
    </w:p>
    <w:p w:rsidR="00232C7E" w:rsidRPr="00D22909" w:rsidRDefault="00232C7E" w:rsidP="00D22909">
      <w:pPr>
        <w:pStyle w:val="ConsPlusTitle"/>
        <w:ind w:firstLine="708"/>
        <w:jc w:val="both"/>
        <w:rPr>
          <w:b w:val="0"/>
          <w:sz w:val="28"/>
          <w:szCs w:val="28"/>
        </w:rPr>
      </w:pPr>
      <w:r w:rsidRPr="00D22909">
        <w:rPr>
          <w:b w:val="0"/>
          <w:sz w:val="28"/>
          <w:szCs w:val="28"/>
        </w:rPr>
        <w:t>На места определённые контрольными цифрами приёма, абитуриенты зачисляются в следующем порядке:</w:t>
      </w:r>
    </w:p>
    <w:p w:rsidR="00232C7E" w:rsidRDefault="00232C7E" w:rsidP="00D22909">
      <w:pPr>
        <w:pStyle w:val="ConsPlusTitle"/>
        <w:numPr>
          <w:ilvl w:val="0"/>
          <w:numId w:val="1"/>
        </w:numPr>
        <w:jc w:val="both"/>
        <w:rPr>
          <w:b w:val="0"/>
          <w:sz w:val="28"/>
          <w:szCs w:val="28"/>
        </w:rPr>
      </w:pPr>
      <w:r w:rsidRPr="00D22909">
        <w:rPr>
          <w:b w:val="0"/>
          <w:sz w:val="28"/>
          <w:szCs w:val="28"/>
        </w:rPr>
        <w:t xml:space="preserve">Лица, имеющие право на зачисление без вступительных испытаний </w:t>
      </w:r>
      <w:r w:rsidR="0096113C" w:rsidRPr="00D22909">
        <w:rPr>
          <w:b w:val="0"/>
          <w:sz w:val="28"/>
          <w:szCs w:val="28"/>
        </w:rPr>
        <w:t>(пункт</w:t>
      </w:r>
      <w:r w:rsidR="00CC03FE">
        <w:rPr>
          <w:b w:val="0"/>
          <w:sz w:val="28"/>
          <w:szCs w:val="28"/>
        </w:rPr>
        <w:t xml:space="preserve">ы </w:t>
      </w:r>
      <w:r w:rsidR="00CC03FE">
        <w:rPr>
          <w:b w:val="0"/>
          <w:sz w:val="28"/>
          <w:szCs w:val="28"/>
        </w:rPr>
        <w:lastRenderedPageBreak/>
        <w:t xml:space="preserve">21,23 </w:t>
      </w:r>
      <w:r w:rsidR="0096113C" w:rsidRPr="00D22909">
        <w:rPr>
          <w:b w:val="0"/>
          <w:sz w:val="28"/>
          <w:szCs w:val="28"/>
        </w:rPr>
        <w:t>Правил приёма).</w:t>
      </w:r>
    </w:p>
    <w:p w:rsidR="00232C7E" w:rsidRPr="00D22909" w:rsidRDefault="00CC03FE" w:rsidP="00D22909">
      <w:pPr>
        <w:pStyle w:val="ConsPlusTitle"/>
        <w:numPr>
          <w:ilvl w:val="0"/>
          <w:numId w:val="1"/>
        </w:numPr>
        <w:jc w:val="both"/>
        <w:rPr>
          <w:b w:val="0"/>
          <w:sz w:val="28"/>
          <w:szCs w:val="28"/>
        </w:rPr>
      </w:pPr>
      <w:r>
        <w:rPr>
          <w:b w:val="0"/>
          <w:sz w:val="28"/>
          <w:szCs w:val="28"/>
        </w:rPr>
        <w:t>Для лиц, подавших документы для получения образования на условиях целевой подготовки</w:t>
      </w:r>
      <w:r w:rsidR="0096113C" w:rsidRPr="00D22909">
        <w:rPr>
          <w:b w:val="0"/>
          <w:sz w:val="28"/>
          <w:szCs w:val="28"/>
        </w:rPr>
        <w:t xml:space="preserve"> </w:t>
      </w:r>
      <w:r>
        <w:rPr>
          <w:b w:val="0"/>
          <w:sz w:val="28"/>
          <w:szCs w:val="28"/>
        </w:rPr>
        <w:t xml:space="preserve">проводится отдельный конкурс </w:t>
      </w:r>
      <w:r w:rsidR="0096113C" w:rsidRPr="00D22909">
        <w:rPr>
          <w:b w:val="0"/>
          <w:sz w:val="28"/>
          <w:szCs w:val="28"/>
        </w:rPr>
        <w:t>(пункт 28 Правил приёма).</w:t>
      </w:r>
    </w:p>
    <w:p w:rsidR="00232C7E" w:rsidRPr="00D22909" w:rsidRDefault="00232C7E" w:rsidP="00D22909">
      <w:pPr>
        <w:pStyle w:val="ConsPlusTitle"/>
        <w:numPr>
          <w:ilvl w:val="0"/>
          <w:numId w:val="1"/>
        </w:numPr>
        <w:jc w:val="both"/>
        <w:rPr>
          <w:b w:val="0"/>
          <w:sz w:val="28"/>
          <w:szCs w:val="28"/>
        </w:rPr>
      </w:pPr>
      <w:r w:rsidRPr="00D22909">
        <w:rPr>
          <w:b w:val="0"/>
          <w:sz w:val="28"/>
          <w:szCs w:val="28"/>
        </w:rPr>
        <w:t>Лица, поступающие по конкурсу на основе общей суммы баллов, имеющие более высоки</w:t>
      </w:r>
      <w:r w:rsidR="00CC03FE">
        <w:rPr>
          <w:b w:val="0"/>
          <w:sz w:val="28"/>
          <w:szCs w:val="28"/>
        </w:rPr>
        <w:t>й балл (пункт 26</w:t>
      </w:r>
      <w:r w:rsidR="0096113C" w:rsidRPr="00D22909">
        <w:rPr>
          <w:b w:val="0"/>
          <w:sz w:val="28"/>
          <w:szCs w:val="28"/>
        </w:rPr>
        <w:t xml:space="preserve"> Правил приёма).</w:t>
      </w:r>
    </w:p>
    <w:p w:rsidR="00232C7E" w:rsidRPr="00D22909" w:rsidRDefault="0096113C" w:rsidP="00D22909">
      <w:pPr>
        <w:pStyle w:val="ConsPlusTitle"/>
        <w:ind w:firstLine="708"/>
        <w:jc w:val="both"/>
        <w:rPr>
          <w:b w:val="0"/>
          <w:sz w:val="28"/>
          <w:szCs w:val="28"/>
        </w:rPr>
      </w:pPr>
      <w:r w:rsidRPr="00D22909">
        <w:rPr>
          <w:b w:val="0"/>
          <w:sz w:val="28"/>
          <w:szCs w:val="28"/>
        </w:rPr>
        <w:t>Зачисление при равном общем количестве баллов осущес</w:t>
      </w:r>
      <w:r w:rsidR="00487EA5" w:rsidRPr="00D22909">
        <w:rPr>
          <w:b w:val="0"/>
          <w:sz w:val="28"/>
          <w:szCs w:val="28"/>
        </w:rPr>
        <w:t>твляется в соответствии с пунктом</w:t>
      </w:r>
      <w:r w:rsidR="00925DBE">
        <w:rPr>
          <w:b w:val="0"/>
          <w:sz w:val="28"/>
          <w:szCs w:val="28"/>
        </w:rPr>
        <w:t xml:space="preserve"> 24</w:t>
      </w:r>
      <w:r w:rsidR="00236B34" w:rsidRPr="00D22909">
        <w:rPr>
          <w:b w:val="0"/>
          <w:sz w:val="28"/>
          <w:szCs w:val="28"/>
        </w:rPr>
        <w:t xml:space="preserve"> Правил приё</w:t>
      </w:r>
      <w:r w:rsidRPr="00D22909">
        <w:rPr>
          <w:b w:val="0"/>
          <w:sz w:val="28"/>
          <w:szCs w:val="28"/>
        </w:rPr>
        <w:t xml:space="preserve">ма. </w:t>
      </w:r>
    </w:p>
    <w:p w:rsidR="0096113C" w:rsidRPr="00D22909" w:rsidRDefault="0096113C" w:rsidP="00D22909">
      <w:pPr>
        <w:pStyle w:val="ConsPlusTitle"/>
        <w:ind w:firstLine="708"/>
        <w:jc w:val="both"/>
        <w:rPr>
          <w:b w:val="0"/>
          <w:sz w:val="28"/>
          <w:szCs w:val="28"/>
        </w:rPr>
      </w:pPr>
      <w:r w:rsidRPr="00D22909">
        <w:rPr>
          <w:b w:val="0"/>
          <w:sz w:val="28"/>
          <w:szCs w:val="28"/>
        </w:rPr>
        <w:t>Решение приёмной комиссии о зачислении абитуриентов оформляется протоколом, на основании которого в установленные Правилами приёма сроки издается приказ о зачислении абитуриентов в число учащихся и доводит его до заинтересованных лиц.</w:t>
      </w:r>
    </w:p>
    <w:p w:rsidR="0096113C" w:rsidRPr="00D22909" w:rsidRDefault="0096113C" w:rsidP="00D22909">
      <w:pPr>
        <w:pStyle w:val="ConsPlusTitle"/>
        <w:ind w:firstLine="708"/>
        <w:jc w:val="both"/>
        <w:rPr>
          <w:b w:val="0"/>
          <w:sz w:val="28"/>
          <w:szCs w:val="28"/>
        </w:rPr>
      </w:pPr>
      <w:r w:rsidRPr="00D22909">
        <w:rPr>
          <w:b w:val="0"/>
          <w:sz w:val="28"/>
          <w:szCs w:val="28"/>
        </w:rPr>
        <w:t>В трехдневный срок после подписания приказа, абитуриентам направляется по почте либо передаётся лично извещение о зачислении в число учащихся или отказе в зачислении.</w:t>
      </w:r>
    </w:p>
    <w:sectPr w:rsidR="0096113C" w:rsidRPr="00D22909" w:rsidSect="007E01FB">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0A0B6A"/>
    <w:multiLevelType w:val="hybridMultilevel"/>
    <w:tmpl w:val="1CFC6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F70875"/>
    <w:rsid w:val="0010531C"/>
    <w:rsid w:val="001326B6"/>
    <w:rsid w:val="001343AA"/>
    <w:rsid w:val="002324EF"/>
    <w:rsid w:val="00232C7E"/>
    <w:rsid w:val="00236B34"/>
    <w:rsid w:val="00391B85"/>
    <w:rsid w:val="00487EA5"/>
    <w:rsid w:val="00497DF2"/>
    <w:rsid w:val="00623E2A"/>
    <w:rsid w:val="007E01FB"/>
    <w:rsid w:val="00925DBE"/>
    <w:rsid w:val="0096113C"/>
    <w:rsid w:val="00A550F3"/>
    <w:rsid w:val="00C95E19"/>
    <w:rsid w:val="00CC03FE"/>
    <w:rsid w:val="00D22909"/>
    <w:rsid w:val="00EE2BBB"/>
    <w:rsid w:val="00F33A25"/>
    <w:rsid w:val="00F708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B85"/>
  </w:style>
  <w:style w:type="paragraph" w:styleId="1">
    <w:name w:val="heading 1"/>
    <w:basedOn w:val="a"/>
    <w:next w:val="a"/>
    <w:link w:val="10"/>
    <w:uiPriority w:val="9"/>
    <w:qFormat/>
    <w:rsid w:val="002324EF"/>
    <w:pPr>
      <w:keepNext/>
      <w:keepLines/>
      <w:spacing w:after="0" w:line="360" w:lineRule="auto"/>
      <w:jc w:val="both"/>
      <w:outlineLvl w:val="0"/>
    </w:pPr>
    <w:rPr>
      <w:rFonts w:ascii="Times New Roman" w:eastAsiaTheme="majorEastAsia" w:hAnsi="Times New Roman" w:cstheme="majorBidi"/>
      <w:b/>
      <w:bCs/>
      <w:sz w:val="32"/>
      <w:szCs w:val="28"/>
      <w:lang w:eastAsia="ru-RU"/>
    </w:rPr>
  </w:style>
  <w:style w:type="paragraph" w:styleId="2">
    <w:name w:val="heading 2"/>
    <w:basedOn w:val="a"/>
    <w:next w:val="a"/>
    <w:link w:val="20"/>
    <w:qFormat/>
    <w:rsid w:val="002324EF"/>
    <w:pPr>
      <w:keepNext/>
      <w:spacing w:before="240" w:after="240" w:line="240" w:lineRule="auto"/>
      <w:jc w:val="both"/>
      <w:outlineLvl w:val="1"/>
    </w:pPr>
    <w:rPr>
      <w:rFonts w:ascii="Times New Roman" w:eastAsia="Calibri" w:hAnsi="Times New Roman" w:cs="Arial"/>
      <w:b/>
      <w:bCs/>
      <w:iCs/>
      <w:sz w:val="3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24EF"/>
    <w:rPr>
      <w:rFonts w:ascii="Times New Roman" w:eastAsiaTheme="majorEastAsia" w:hAnsi="Times New Roman" w:cstheme="majorBidi"/>
      <w:b/>
      <w:bCs/>
      <w:sz w:val="32"/>
      <w:szCs w:val="28"/>
      <w:lang w:eastAsia="ru-RU"/>
    </w:rPr>
  </w:style>
  <w:style w:type="character" w:customStyle="1" w:styleId="20">
    <w:name w:val="Заголовок 2 Знак"/>
    <w:basedOn w:val="a0"/>
    <w:link w:val="2"/>
    <w:rsid w:val="002324EF"/>
    <w:rPr>
      <w:rFonts w:ascii="Times New Roman" w:eastAsia="Calibri" w:hAnsi="Times New Roman" w:cs="Arial"/>
      <w:b/>
      <w:bCs/>
      <w:iCs/>
      <w:sz w:val="32"/>
      <w:szCs w:val="28"/>
    </w:rPr>
  </w:style>
  <w:style w:type="paragraph" w:customStyle="1" w:styleId="ConsPlusTitle">
    <w:name w:val="ConsPlusTitle"/>
    <w:rsid w:val="00F7087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F708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532912A1BD77E1EB5A3DB4A46390C944A46F85EBD48FFDBCBF60EC35A61C674F73F8A6A3893134FAA664E97C044e9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532912A1BD77E1EB5A3DB4A46390C944A46F85EBD48F2D0CAFF0BC35A61C674F73F8A6A3893134FAA664E96C944e7N" TargetMode="External"/><Relationship Id="rId5" Type="http://schemas.openxmlformats.org/officeDocument/2006/relationships/hyperlink" Target="consultantplus://offline/ref=1532912A1BD77E1EB5A3DB4A46390C944A46F85EBD48F2DDC9FD09C35A61C674F73F8A6A3893134FAA664E94C144eFN"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1484</Words>
  <Characters>8463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Пользователь Windows</cp:lastModifiedBy>
  <cp:revision>7</cp:revision>
  <dcterms:created xsi:type="dcterms:W3CDTF">2019-08-08T18:59:00Z</dcterms:created>
  <dcterms:modified xsi:type="dcterms:W3CDTF">2023-02-05T13:42:00Z</dcterms:modified>
</cp:coreProperties>
</file>